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2A">
        <w:rPr>
          <w:rFonts w:ascii="Times New Roman" w:hAnsi="Times New Roman" w:cs="Times New Roman"/>
          <w:b/>
          <w:sz w:val="28"/>
          <w:szCs w:val="28"/>
        </w:rPr>
        <w:t xml:space="preserve">Для купивших недвижимость исходя из данных ЕГРН </w:t>
      </w:r>
    </w:p>
    <w:p w:rsidR="00387FE5" w:rsidRDefault="00387FE5" w:rsidP="0038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2A">
        <w:rPr>
          <w:rFonts w:ascii="Times New Roman" w:hAnsi="Times New Roman" w:cs="Times New Roman"/>
          <w:b/>
          <w:sz w:val="28"/>
          <w:szCs w:val="28"/>
        </w:rPr>
        <w:t>введена презумпция добросовестности</w:t>
      </w:r>
    </w:p>
    <w:p w:rsidR="00425A76" w:rsidRPr="0051662A" w:rsidRDefault="00425A76" w:rsidP="0038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С 01.01.2020 вступил в силу Федеральный закон от 16.12.2019 № 430-ФЗ «О внесении изменений в часть первую Гражданского кодекса Российской Ф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дерации», согласно которому пока в судебном порядке не доказано обратное добросовестным покупателем недвижимости является тот, кто при её приобр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тении полагался на данные Единый государственный реестр недвижимости Росреестра.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Истребование в собственность государства жилого помещения у добр</w:t>
      </w:r>
      <w:r w:rsidRPr="0051662A">
        <w:rPr>
          <w:rFonts w:ascii="Times New Roman" w:hAnsi="Times New Roman" w:cs="Times New Roman"/>
          <w:sz w:val="28"/>
          <w:szCs w:val="28"/>
        </w:rPr>
        <w:t>о</w:t>
      </w:r>
      <w:r w:rsidRPr="0051662A">
        <w:rPr>
          <w:rFonts w:ascii="Times New Roman" w:hAnsi="Times New Roman" w:cs="Times New Roman"/>
          <w:sz w:val="28"/>
          <w:szCs w:val="28"/>
        </w:rPr>
        <w:t xml:space="preserve">совестного покупателя станет невозможно в случае, если с момента перехода права владения данного объекта недвижимости добросовестному покупателю прошло три года с момента государственной регистрации прав на неё. 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Кроме того, срок приобретательной давности начнет свое исчисление с момента поступления объекта во владение добросовестного покупателя, а в случае регистрации права собственности - не позднее государственной регис</w:t>
      </w:r>
      <w:r w:rsidRPr="0051662A">
        <w:rPr>
          <w:rFonts w:ascii="Times New Roman" w:hAnsi="Times New Roman" w:cs="Times New Roman"/>
          <w:sz w:val="28"/>
          <w:szCs w:val="28"/>
        </w:rPr>
        <w:t>т</w:t>
      </w:r>
      <w:r w:rsidRPr="0051662A">
        <w:rPr>
          <w:rFonts w:ascii="Times New Roman" w:hAnsi="Times New Roman" w:cs="Times New Roman"/>
          <w:sz w:val="28"/>
          <w:szCs w:val="28"/>
        </w:rPr>
        <w:t>рации прав. Истребование будет возможно только по искам организаций или граждан.</w:t>
      </w: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567E" w:rsidRDefault="0014567E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387FE5" w:rsidRPr="0051662A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И.Н. Келеметов</w:t>
      </w:r>
    </w:p>
    <w:p w:rsidR="00387FE5" w:rsidRPr="0051662A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2A">
        <w:rPr>
          <w:rFonts w:ascii="Times New Roman" w:hAnsi="Times New Roman" w:cs="Times New Roman"/>
          <w:b/>
          <w:sz w:val="28"/>
          <w:szCs w:val="28"/>
        </w:rPr>
        <w:t xml:space="preserve">Ввели новые штрафы за нарушение требований </w:t>
      </w:r>
    </w:p>
    <w:p w:rsidR="00387FE5" w:rsidRDefault="00387FE5" w:rsidP="0038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2A">
        <w:rPr>
          <w:rFonts w:ascii="Times New Roman" w:hAnsi="Times New Roman" w:cs="Times New Roman"/>
          <w:b/>
          <w:sz w:val="28"/>
          <w:szCs w:val="28"/>
        </w:rPr>
        <w:t>к антитеррористической защищенности объектов</w:t>
      </w:r>
    </w:p>
    <w:p w:rsidR="00425A76" w:rsidRPr="0051662A" w:rsidRDefault="00425A76" w:rsidP="0038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С 16 декабря 2019 года Федеральным законом от 16.12.2019 № 441 внес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ны изменений в Кодекс Российской Федерации об административных правон</w:t>
      </w:r>
      <w:r w:rsidRPr="0051662A">
        <w:rPr>
          <w:rFonts w:ascii="Times New Roman" w:hAnsi="Times New Roman" w:cs="Times New Roman"/>
          <w:sz w:val="28"/>
          <w:szCs w:val="28"/>
        </w:rPr>
        <w:t>а</w:t>
      </w:r>
      <w:r w:rsidRPr="0051662A">
        <w:rPr>
          <w:rFonts w:ascii="Times New Roman" w:hAnsi="Times New Roman" w:cs="Times New Roman"/>
          <w:sz w:val="28"/>
          <w:szCs w:val="28"/>
        </w:rPr>
        <w:t>рушениях (далее - КоАП РФ).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В частности, глава 20 КоАП РФ дополнена статьей 20.35 - нарушение требований к антитеррористической защищенности объектов (территорий) и объектов (терроризируй) религиозных организаций.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Требования антитеррористической защищенности предусмотрены в о</w:t>
      </w:r>
      <w:r w:rsidRPr="0051662A">
        <w:rPr>
          <w:rFonts w:ascii="Times New Roman" w:hAnsi="Times New Roman" w:cs="Times New Roman"/>
          <w:sz w:val="28"/>
          <w:szCs w:val="28"/>
        </w:rPr>
        <w:t>т</w:t>
      </w:r>
      <w:r w:rsidRPr="0051662A">
        <w:rPr>
          <w:rFonts w:ascii="Times New Roman" w:hAnsi="Times New Roman" w:cs="Times New Roman"/>
          <w:sz w:val="28"/>
          <w:szCs w:val="28"/>
        </w:rPr>
        <w:t>ношении: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- торговых объектов;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- мест массового пребывания людей;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- гостиниц;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- объектов культуры и спорта.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В настоящее время за нарушение требований к антитеррористической защищенности организациям грозит штраф от 100 тыс. до 500 тыс. руб., дол</w:t>
      </w:r>
      <w:r w:rsidRPr="0051662A">
        <w:rPr>
          <w:rFonts w:ascii="Times New Roman" w:hAnsi="Times New Roman" w:cs="Times New Roman"/>
          <w:sz w:val="28"/>
          <w:szCs w:val="28"/>
        </w:rPr>
        <w:t>ж</w:t>
      </w:r>
      <w:r w:rsidRPr="0051662A">
        <w:rPr>
          <w:rFonts w:ascii="Times New Roman" w:hAnsi="Times New Roman" w:cs="Times New Roman"/>
          <w:sz w:val="28"/>
          <w:szCs w:val="28"/>
        </w:rPr>
        <w:t>ностным лицам - дисквалификация от полугода до трех лет или штраф от 30 тыс. до 50 тыс. руб. Такое же наказание предусмотрено за воспрепятствование соблюдению указанных требований.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До 16 декабря такие требования распространялись за невыполнение тр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бований к антитеррористической защищенности объектов транспорта и то</w:t>
      </w:r>
      <w:r w:rsidRPr="0051662A">
        <w:rPr>
          <w:rFonts w:ascii="Times New Roman" w:hAnsi="Times New Roman" w:cs="Times New Roman"/>
          <w:sz w:val="28"/>
          <w:szCs w:val="28"/>
        </w:rPr>
        <w:t>п</w:t>
      </w:r>
      <w:r w:rsidRPr="0051662A">
        <w:rPr>
          <w:rFonts w:ascii="Times New Roman" w:hAnsi="Times New Roman" w:cs="Times New Roman"/>
          <w:sz w:val="28"/>
          <w:szCs w:val="28"/>
        </w:rPr>
        <w:t>ливно-энергетического комплекса. Эти составы правонарушений сохранены.</w:t>
      </w: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Требования антитеррористической защищенности в отношении религ</w:t>
      </w:r>
      <w:r w:rsidRPr="0051662A">
        <w:rPr>
          <w:rFonts w:ascii="Times New Roman" w:hAnsi="Times New Roman" w:cs="Times New Roman"/>
          <w:sz w:val="28"/>
          <w:szCs w:val="28"/>
        </w:rPr>
        <w:t>и</w:t>
      </w:r>
      <w:r w:rsidRPr="0051662A">
        <w:rPr>
          <w:rFonts w:ascii="Times New Roman" w:hAnsi="Times New Roman" w:cs="Times New Roman"/>
          <w:sz w:val="28"/>
          <w:szCs w:val="28"/>
        </w:rPr>
        <w:t>озных организаций начнут действовать с 1 мая 2020 года.</w:t>
      </w:r>
    </w:p>
    <w:p w:rsidR="00425A76" w:rsidRPr="0051662A" w:rsidRDefault="00425A76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14567E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25A76">
        <w:rPr>
          <w:rFonts w:ascii="Times New Roman" w:hAnsi="Times New Roman" w:cs="Times New Roman"/>
          <w:sz w:val="28"/>
          <w:szCs w:val="28"/>
        </w:rPr>
        <w:t>омощник п</w:t>
      </w:r>
      <w:r w:rsidR="00387FE5">
        <w:rPr>
          <w:rFonts w:ascii="Times New Roman" w:hAnsi="Times New Roman" w:cs="Times New Roman"/>
          <w:sz w:val="28"/>
          <w:szCs w:val="28"/>
        </w:rPr>
        <w:t>рокурор</w:t>
      </w:r>
      <w:r w:rsidR="00425A76">
        <w:rPr>
          <w:rFonts w:ascii="Times New Roman" w:hAnsi="Times New Roman" w:cs="Times New Roman"/>
          <w:sz w:val="28"/>
          <w:szCs w:val="28"/>
        </w:rPr>
        <w:t>а</w:t>
      </w:r>
      <w:r w:rsidR="00387FE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7FE5" w:rsidRPr="0051662A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425A76" w:rsidP="001456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387FE5" w:rsidRPr="0051662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567E">
        <w:rPr>
          <w:rFonts w:ascii="Times New Roman" w:hAnsi="Times New Roman" w:cs="Times New Roman"/>
          <w:sz w:val="28"/>
          <w:szCs w:val="28"/>
        </w:rPr>
        <w:t xml:space="preserve"> М.Р. Гаджиев</w:t>
      </w: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2A">
        <w:rPr>
          <w:rFonts w:ascii="Times New Roman" w:hAnsi="Times New Roman" w:cs="Times New Roman"/>
          <w:b/>
          <w:sz w:val="28"/>
          <w:szCs w:val="28"/>
        </w:rPr>
        <w:t xml:space="preserve">Скорректирована процедура признания многоквартирного </w:t>
      </w:r>
    </w:p>
    <w:p w:rsidR="00387FE5" w:rsidRDefault="00387FE5" w:rsidP="00387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2A">
        <w:rPr>
          <w:rFonts w:ascii="Times New Roman" w:hAnsi="Times New Roman" w:cs="Times New Roman"/>
          <w:b/>
          <w:sz w:val="28"/>
          <w:szCs w:val="28"/>
        </w:rPr>
        <w:t>дома аварийным и подлежащим сносу или реконструкции</w:t>
      </w:r>
    </w:p>
    <w:p w:rsidR="0014567E" w:rsidRPr="0051662A" w:rsidRDefault="0014567E" w:rsidP="00387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29.11.2019 № 1535 внесены изменения в Положение о признании помещения жилым пом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щением, жилого помещения непригодным для проживания, многоквартирного дома аварийным и подлежащим сносу или реконструкции, утвержденное п</w:t>
      </w:r>
      <w:r w:rsidRPr="0051662A">
        <w:rPr>
          <w:rFonts w:ascii="Times New Roman" w:hAnsi="Times New Roman" w:cs="Times New Roman"/>
          <w:sz w:val="28"/>
          <w:szCs w:val="28"/>
        </w:rPr>
        <w:t>о</w:t>
      </w:r>
      <w:r w:rsidRPr="0051662A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28.01.2006 № 47, к</w:t>
      </w:r>
      <w:r w:rsidRPr="0051662A">
        <w:rPr>
          <w:rFonts w:ascii="Times New Roman" w:hAnsi="Times New Roman" w:cs="Times New Roman"/>
          <w:sz w:val="28"/>
          <w:szCs w:val="28"/>
        </w:rPr>
        <w:t>а</w:t>
      </w:r>
      <w:r w:rsidRPr="0051662A">
        <w:rPr>
          <w:rFonts w:ascii="Times New Roman" w:hAnsi="Times New Roman" w:cs="Times New Roman"/>
          <w:sz w:val="28"/>
          <w:szCs w:val="28"/>
        </w:rPr>
        <w:t>сающиеся оснований для признания многоквартирного дома аварийным и по</w:t>
      </w:r>
      <w:r w:rsidRPr="0051662A">
        <w:rPr>
          <w:rFonts w:ascii="Times New Roman" w:hAnsi="Times New Roman" w:cs="Times New Roman"/>
          <w:sz w:val="28"/>
          <w:szCs w:val="28"/>
        </w:rPr>
        <w:t>д</w:t>
      </w:r>
      <w:r w:rsidRPr="0051662A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С 10.12.2019 основанием для признания многоквартирного дома авари</w:t>
      </w:r>
      <w:r w:rsidRPr="0051662A">
        <w:rPr>
          <w:rFonts w:ascii="Times New Roman" w:hAnsi="Times New Roman" w:cs="Times New Roman"/>
          <w:sz w:val="28"/>
          <w:szCs w:val="28"/>
        </w:rPr>
        <w:t>й</w:t>
      </w:r>
      <w:r w:rsidRPr="0051662A">
        <w:rPr>
          <w:rFonts w:ascii="Times New Roman" w:hAnsi="Times New Roman" w:cs="Times New Roman"/>
          <w:sz w:val="28"/>
          <w:szCs w:val="28"/>
        </w:rPr>
        <w:t>ным и подлежащим сносу или реконструкции будет являться аварийное техн</w:t>
      </w:r>
      <w:r w:rsidRPr="0051662A">
        <w:rPr>
          <w:rFonts w:ascii="Times New Roman" w:hAnsi="Times New Roman" w:cs="Times New Roman"/>
          <w:sz w:val="28"/>
          <w:szCs w:val="28"/>
        </w:rPr>
        <w:t>и</w:t>
      </w:r>
      <w:r w:rsidRPr="0051662A">
        <w:rPr>
          <w:rFonts w:ascii="Times New Roman" w:hAnsi="Times New Roman" w:cs="Times New Roman"/>
          <w:sz w:val="28"/>
          <w:szCs w:val="28"/>
        </w:rPr>
        <w:t>ческое состояние его несущих строительных конструкций (конструкции) или многоквартирного дома в целом, характеризующееся их повреждениями и д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При этом если многоквартирный дом признают аварийным и подлеж</w:t>
      </w:r>
      <w:r w:rsidRPr="0051662A">
        <w:rPr>
          <w:rFonts w:ascii="Times New Roman" w:hAnsi="Times New Roman" w:cs="Times New Roman"/>
          <w:sz w:val="28"/>
          <w:szCs w:val="28"/>
        </w:rPr>
        <w:t>а</w:t>
      </w:r>
      <w:r w:rsidRPr="0051662A">
        <w:rPr>
          <w:rFonts w:ascii="Times New Roman" w:hAnsi="Times New Roman" w:cs="Times New Roman"/>
          <w:sz w:val="28"/>
          <w:szCs w:val="28"/>
        </w:rPr>
        <w:t>щим сносу или реконструкции, жилые помещения, расположенные в таком многоквартирном доме, также являются непригодными для проживания.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Обследование жилого помещения на предмет соответствия (не соответс</w:t>
      </w:r>
      <w:r w:rsidRPr="0051662A">
        <w:rPr>
          <w:rFonts w:ascii="Times New Roman" w:hAnsi="Times New Roman" w:cs="Times New Roman"/>
          <w:sz w:val="28"/>
          <w:szCs w:val="28"/>
        </w:rPr>
        <w:t>т</w:t>
      </w:r>
      <w:r w:rsidRPr="0051662A">
        <w:rPr>
          <w:rFonts w:ascii="Times New Roman" w:hAnsi="Times New Roman" w:cs="Times New Roman"/>
          <w:sz w:val="28"/>
          <w:szCs w:val="28"/>
        </w:rPr>
        <w:t>вия) установленным в настоящем Положении требованиям уполномочено будет проводить юридическое лицо, являющееся членом саморегулируемой орган</w:t>
      </w:r>
      <w:r w:rsidRPr="0051662A">
        <w:rPr>
          <w:rFonts w:ascii="Times New Roman" w:hAnsi="Times New Roman" w:cs="Times New Roman"/>
          <w:sz w:val="28"/>
          <w:szCs w:val="28"/>
        </w:rPr>
        <w:t>и</w:t>
      </w:r>
      <w:r w:rsidRPr="0051662A">
        <w:rPr>
          <w:rFonts w:ascii="Times New Roman" w:hAnsi="Times New Roman" w:cs="Times New Roman"/>
          <w:sz w:val="28"/>
          <w:szCs w:val="28"/>
        </w:rPr>
        <w:t>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(специализир</w:t>
      </w:r>
      <w:r w:rsidRPr="0051662A">
        <w:rPr>
          <w:rFonts w:ascii="Times New Roman" w:hAnsi="Times New Roman" w:cs="Times New Roman"/>
          <w:sz w:val="28"/>
          <w:szCs w:val="28"/>
        </w:rPr>
        <w:t>о</w:t>
      </w:r>
      <w:r w:rsidRPr="0051662A">
        <w:rPr>
          <w:rFonts w:ascii="Times New Roman" w:hAnsi="Times New Roman" w:cs="Times New Roman"/>
          <w:sz w:val="28"/>
          <w:szCs w:val="28"/>
        </w:rPr>
        <w:t>ванная организация).</w:t>
      </w: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67E" w:rsidRPr="0051662A" w:rsidRDefault="0014567E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14567E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387FE5" w:rsidRPr="0051662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87FE5" w:rsidRPr="0051662A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14567E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387FE5" w:rsidRPr="005166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А.З. Магомедрасуло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87FE5" w:rsidRPr="0051662A" w:rsidSect="00102B0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CDE" w:rsidRDefault="00906CDE" w:rsidP="004D14E2">
      <w:pPr>
        <w:spacing w:after="0" w:line="240" w:lineRule="auto"/>
      </w:pPr>
      <w:r>
        <w:separator/>
      </w:r>
    </w:p>
  </w:endnote>
  <w:endnote w:type="continuationSeparator" w:id="1">
    <w:p w:rsidR="00906CDE" w:rsidRDefault="00906CDE" w:rsidP="004D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CDE" w:rsidRDefault="00906CDE" w:rsidP="004D14E2">
      <w:pPr>
        <w:spacing w:after="0" w:line="240" w:lineRule="auto"/>
      </w:pPr>
      <w:r>
        <w:separator/>
      </w:r>
    </w:p>
  </w:footnote>
  <w:footnote w:type="continuationSeparator" w:id="1">
    <w:p w:rsidR="00906CDE" w:rsidRDefault="00906CDE" w:rsidP="004D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55584"/>
      <w:docPartObj>
        <w:docPartGallery w:val="Page Numbers (Top of Page)"/>
        <w:docPartUnique/>
      </w:docPartObj>
    </w:sdtPr>
    <w:sdtContent>
      <w:p w:rsidR="0051662A" w:rsidRDefault="00154720">
        <w:pPr>
          <w:pStyle w:val="a3"/>
          <w:jc w:val="center"/>
        </w:pPr>
        <w:r>
          <w:fldChar w:fldCharType="begin"/>
        </w:r>
        <w:r w:rsidR="00FC544E">
          <w:instrText>PAGE   \* MERGEFORMAT</w:instrText>
        </w:r>
        <w:r>
          <w:fldChar w:fldCharType="separate"/>
        </w:r>
        <w:r w:rsidR="0014567E">
          <w:rPr>
            <w:noProof/>
          </w:rPr>
          <w:t>3</w:t>
        </w:r>
        <w:r>
          <w:fldChar w:fldCharType="end"/>
        </w:r>
      </w:p>
    </w:sdtContent>
  </w:sdt>
  <w:p w:rsidR="0051662A" w:rsidRDefault="00906C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CDC"/>
    <w:rsid w:val="000C1DD2"/>
    <w:rsid w:val="0014567E"/>
    <w:rsid w:val="00154720"/>
    <w:rsid w:val="001A27DF"/>
    <w:rsid w:val="001E1C97"/>
    <w:rsid w:val="001F13C4"/>
    <w:rsid w:val="00200B7A"/>
    <w:rsid w:val="00214354"/>
    <w:rsid w:val="002E5E7F"/>
    <w:rsid w:val="003251F6"/>
    <w:rsid w:val="00387FE5"/>
    <w:rsid w:val="003B0CB4"/>
    <w:rsid w:val="003F6302"/>
    <w:rsid w:val="00425A76"/>
    <w:rsid w:val="004525A6"/>
    <w:rsid w:val="00477A6A"/>
    <w:rsid w:val="004A3632"/>
    <w:rsid w:val="004D14E2"/>
    <w:rsid w:val="005C6A69"/>
    <w:rsid w:val="00660FBF"/>
    <w:rsid w:val="006A007C"/>
    <w:rsid w:val="006F7F5A"/>
    <w:rsid w:val="00767E1B"/>
    <w:rsid w:val="007772AA"/>
    <w:rsid w:val="007B2BC1"/>
    <w:rsid w:val="007C131B"/>
    <w:rsid w:val="0081799F"/>
    <w:rsid w:val="00906CDE"/>
    <w:rsid w:val="00991C71"/>
    <w:rsid w:val="009A39C2"/>
    <w:rsid w:val="00A83686"/>
    <w:rsid w:val="00A874C8"/>
    <w:rsid w:val="00A91A5D"/>
    <w:rsid w:val="00AB6322"/>
    <w:rsid w:val="00AC5DA7"/>
    <w:rsid w:val="00B57D7C"/>
    <w:rsid w:val="00CA0CDC"/>
    <w:rsid w:val="00CD368D"/>
    <w:rsid w:val="00ED4287"/>
    <w:rsid w:val="00FC544E"/>
    <w:rsid w:val="00FE3B17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E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E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Admin</cp:lastModifiedBy>
  <cp:revision>8</cp:revision>
  <cp:lastPrinted>2020-02-05T08:42:00Z</cp:lastPrinted>
  <dcterms:created xsi:type="dcterms:W3CDTF">2020-02-05T08:41:00Z</dcterms:created>
  <dcterms:modified xsi:type="dcterms:W3CDTF">2020-04-16T09:20:00Z</dcterms:modified>
</cp:coreProperties>
</file>